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Suomen Kulttuurirahasto: Suomen Kulttuurirahasto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1. Aineiston yleiskuvaus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1.1 Millaiseen aineistoon tutkimuksesi perustuu? Millaista aineistoa kerätään, tuotetaan tai käytetään uudelleen? Missä tiedostomuodossa aineisto on? Esitä myös karkea arvio tuotettavan/kerättävän aineiston koosta.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1.2 Miten aineiston yhtenäisyys ja laatu varmistetaan?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2. Eettisten periaatteiden ja lainsäädännön noudattaminen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2.1 Mitä juridisia seikkoja liittyy aineiston hallintaan (esim. EU:n yleinen tietosuoja-asetus ja muu aineiston käsittelyyn liittyvä lainsäädäntö)?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2.2 Miten hallinnoit käyttämäsi, tuottamasi ja jakamasi aineiston oikeuksia?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3. Dokumentointi ja metatiedot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3. Miten dokumentoit aineistosi, jotta se on löydettävissä, saavutettavissa, yhteentoimiva ja uudelleen käytettävissä sekä itseäsi että muita varten?  Mitä metatietostandardeja, README-tiedostoja ja muuta dokumentaatiota käytät, jotta muut voivat ymmärtää ja käyttää aineistoasi?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4. Tallentaminen ja varmuuskopiointi tutkimushankkeen aikana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4.1 Minne aineistosi tallennetaan ja miten se varmuuskopioidaan?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4.2 Kuka valvoo pääsyä aineistoon, ja miten suojattua pääsyä aineistoon valvotaan?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5. Aineiston avaaminen, julkaiseminen ja arkistointi tutkimushankkeen päätyttyä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5.1 Mikä osa aineistosta voidaan asettaa avoimesti saataville tai julkaista? Missä ja milloin aineisto tai siihen liittyvät metatiedot asetetaan saataville?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5.2 Missä pitkällä aikavälillä arvokas aineisto säilytetään ja kuinka pitkään?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6. Aineistonhallintaa koskevat vastuut ja resurssit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6.1 Kuka (esim. tehtävä ja laitos) vastaa aineistonhallinnasta?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6.2 Mitä resursseja aineistonhallinta edellyttää, jotta voit varmistaa, että aineisto voidaan avata ja säilyttää FAIR-periaatteiden (ks. edellä) mukaan?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